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5DDD" w14:textId="39C48C88" w:rsidR="008D27AB" w:rsidRPr="008D27AB" w:rsidRDefault="008D27AB" w:rsidP="008D27AB">
      <w:pPr>
        <w:spacing w:after="0" w:line="240" w:lineRule="auto"/>
        <w:jc w:val="right"/>
        <w:rPr>
          <w:rFonts w:ascii="Arial Black" w:hAnsi="Arial Black" w:cs="Arial"/>
          <w:szCs w:val="24"/>
        </w:rPr>
      </w:pPr>
      <w:r w:rsidRPr="008D27AB">
        <w:rPr>
          <w:rFonts w:ascii="Arial Black" w:hAnsi="Arial Black" w:cs="Arial"/>
          <w:szCs w:val="24"/>
        </w:rPr>
        <w:t>Appendix</w:t>
      </w:r>
    </w:p>
    <w:p w14:paraId="156F39FD" w14:textId="77777777" w:rsidR="008D27AB" w:rsidRDefault="008D27AB" w:rsidP="003D5CD7">
      <w:pPr>
        <w:spacing w:after="0" w:line="240" w:lineRule="auto"/>
        <w:rPr>
          <w:rFonts w:cs="Arial"/>
          <w:szCs w:val="24"/>
        </w:rPr>
      </w:pPr>
    </w:p>
    <w:p w14:paraId="165057EA" w14:textId="27A0E91B" w:rsidR="003D5CD7" w:rsidRPr="00AB078D" w:rsidRDefault="003D5CD7" w:rsidP="003D5CD7">
      <w:pPr>
        <w:spacing w:after="0" w:line="240" w:lineRule="auto"/>
        <w:rPr>
          <w:rFonts w:cs="Arial"/>
          <w:szCs w:val="24"/>
        </w:rPr>
      </w:pPr>
      <w:r w:rsidRPr="00AB078D">
        <w:rPr>
          <w:rFonts w:cs="Arial"/>
          <w:szCs w:val="24"/>
        </w:rPr>
        <w:t xml:space="preserve">The following tables show how many children were admitted to schools in Harrow under the </w:t>
      </w:r>
      <w:r w:rsidRPr="00B0257C">
        <w:rPr>
          <w:rFonts w:cs="Arial"/>
          <w:b/>
          <w:bCs/>
          <w:szCs w:val="24"/>
        </w:rPr>
        <w:t>fair access protocol</w:t>
      </w:r>
      <w:r w:rsidRPr="00AB078D">
        <w:rPr>
          <w:rFonts w:cs="Arial"/>
          <w:szCs w:val="24"/>
        </w:rPr>
        <w:t xml:space="preserve"> between 1 August 2021 and 31 July 2022 (Table 1) and between 1 August 2022 and 31 July 2023 (Table 2). </w:t>
      </w:r>
      <w:r w:rsidR="008D27AB">
        <w:rPr>
          <w:rFonts w:cs="Arial"/>
          <w:szCs w:val="24"/>
        </w:rPr>
        <w:t xml:space="preserve"> </w:t>
      </w:r>
      <w:r w:rsidRPr="00AB078D">
        <w:rPr>
          <w:rFonts w:cs="Arial"/>
          <w:szCs w:val="24"/>
        </w:rPr>
        <w:t xml:space="preserve">These children all applied outside of the usual admissions periods. </w:t>
      </w:r>
    </w:p>
    <w:p w14:paraId="2349646E" w14:textId="77777777" w:rsidR="003D5CD7" w:rsidRPr="00AB078D" w:rsidRDefault="003D5CD7" w:rsidP="008D27AB"/>
    <w:p w14:paraId="519EA12F" w14:textId="77777777" w:rsidR="003D5CD7" w:rsidRPr="00AB078D" w:rsidRDefault="003D5CD7" w:rsidP="003D5CD7">
      <w:pPr>
        <w:spacing w:after="0" w:line="240" w:lineRule="auto"/>
        <w:rPr>
          <w:rFonts w:cs="Arial"/>
          <w:szCs w:val="24"/>
        </w:rPr>
      </w:pPr>
      <w:r w:rsidRPr="00AB078D">
        <w:rPr>
          <w:rFonts w:cs="Arial"/>
          <w:szCs w:val="24"/>
        </w:rPr>
        <w:t>Table 1: 1 August 2021 and 31 July 2022</w:t>
      </w:r>
    </w:p>
    <w:tbl>
      <w:tblPr>
        <w:tblStyle w:val="TableGrid1"/>
        <w:tblpPr w:leftFromText="180" w:rightFromText="180" w:vertAnchor="text" w:horzAnchor="margin" w:tblpY="229"/>
        <w:tblW w:w="8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260"/>
        <w:gridCol w:w="3060"/>
      </w:tblGrid>
      <w:tr w:rsidR="003D5CD7" w:rsidRPr="00AB078D" w14:paraId="7E0ADB95" w14:textId="77777777" w:rsidTr="008D27AB">
        <w:trPr>
          <w:trHeight w:val="810"/>
        </w:trPr>
        <w:tc>
          <w:tcPr>
            <w:tcW w:w="2400" w:type="dxa"/>
          </w:tcPr>
          <w:p w14:paraId="0E93D8C9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  <w:szCs w:val="24"/>
              </w:rPr>
            </w:pPr>
            <w:r w:rsidRPr="00AB078D">
              <w:rPr>
                <w:rFonts w:eastAsia="Times New Roman" w:cs="Arial"/>
                <w:b/>
                <w:bCs/>
                <w:szCs w:val="24"/>
              </w:rPr>
              <w:t>Type of school</w:t>
            </w:r>
          </w:p>
        </w:tc>
        <w:tc>
          <w:tcPr>
            <w:tcW w:w="3260" w:type="dxa"/>
          </w:tcPr>
          <w:p w14:paraId="58F040E7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  <w:szCs w:val="24"/>
              </w:rPr>
            </w:pPr>
            <w:r w:rsidRPr="00AB078D">
              <w:rPr>
                <w:rFonts w:eastAsia="Times New Roman" w:cs="Arial"/>
                <w:b/>
                <w:bCs/>
                <w:szCs w:val="24"/>
              </w:rPr>
              <w:t>Number of Primary aged children admitted</w:t>
            </w:r>
          </w:p>
        </w:tc>
        <w:tc>
          <w:tcPr>
            <w:tcW w:w="3060" w:type="dxa"/>
          </w:tcPr>
          <w:p w14:paraId="13F6CC5E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  <w:szCs w:val="24"/>
              </w:rPr>
            </w:pPr>
            <w:r w:rsidRPr="00AB078D">
              <w:rPr>
                <w:rFonts w:eastAsia="Times New Roman" w:cs="Arial"/>
                <w:b/>
                <w:bCs/>
                <w:szCs w:val="24"/>
              </w:rPr>
              <w:t>Number of Secondary aged children admitted</w:t>
            </w:r>
          </w:p>
        </w:tc>
      </w:tr>
      <w:tr w:rsidR="003D5CD7" w:rsidRPr="00AB078D" w14:paraId="756C7660" w14:textId="77777777" w:rsidTr="008D27AB">
        <w:tc>
          <w:tcPr>
            <w:tcW w:w="2400" w:type="dxa"/>
          </w:tcPr>
          <w:p w14:paraId="0196CE21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eastAsia="Times New Roman" w:cs="Arial"/>
                <w:szCs w:val="24"/>
              </w:rPr>
              <w:t xml:space="preserve">Community and voluntary controlled </w:t>
            </w:r>
          </w:p>
        </w:tc>
        <w:tc>
          <w:tcPr>
            <w:tcW w:w="3260" w:type="dxa"/>
          </w:tcPr>
          <w:p w14:paraId="116E8A27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eastAsia="Times New Roman" w:cs="Arial"/>
                <w:szCs w:val="24"/>
              </w:rPr>
              <w:t>9</w:t>
            </w:r>
          </w:p>
        </w:tc>
        <w:tc>
          <w:tcPr>
            <w:tcW w:w="3060" w:type="dxa"/>
          </w:tcPr>
          <w:p w14:paraId="58B6BC8E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eastAsia="Times New Roman" w:cs="Arial"/>
                <w:szCs w:val="24"/>
              </w:rPr>
              <w:t>4</w:t>
            </w:r>
          </w:p>
        </w:tc>
      </w:tr>
      <w:tr w:rsidR="003D5CD7" w:rsidRPr="00AB078D" w14:paraId="13BB3063" w14:textId="77777777" w:rsidTr="008D27AB">
        <w:tc>
          <w:tcPr>
            <w:tcW w:w="2400" w:type="dxa"/>
          </w:tcPr>
          <w:p w14:paraId="5D0640DA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cs="Arial"/>
                <w:szCs w:val="24"/>
              </w:rPr>
              <w:t>Foundation, voluntary aided and academies</w:t>
            </w:r>
          </w:p>
        </w:tc>
        <w:tc>
          <w:tcPr>
            <w:tcW w:w="3260" w:type="dxa"/>
          </w:tcPr>
          <w:p w14:paraId="53F2CE53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eastAsia="Times New Roman" w:cs="Arial"/>
                <w:szCs w:val="24"/>
              </w:rPr>
              <w:t>4</w:t>
            </w:r>
          </w:p>
        </w:tc>
        <w:tc>
          <w:tcPr>
            <w:tcW w:w="3060" w:type="dxa"/>
          </w:tcPr>
          <w:p w14:paraId="24E22BE8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eastAsia="Times New Roman" w:cs="Arial"/>
                <w:szCs w:val="24"/>
              </w:rPr>
              <w:t>38</w:t>
            </w:r>
          </w:p>
        </w:tc>
      </w:tr>
      <w:tr w:rsidR="003D5CD7" w:rsidRPr="00AB078D" w14:paraId="4659A947" w14:textId="77777777" w:rsidTr="008D27AB">
        <w:tc>
          <w:tcPr>
            <w:tcW w:w="2400" w:type="dxa"/>
          </w:tcPr>
          <w:p w14:paraId="0F3BF5EC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zCs w:val="24"/>
              </w:rPr>
            </w:pPr>
            <w:r w:rsidRPr="00AB078D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3260" w:type="dxa"/>
          </w:tcPr>
          <w:p w14:paraId="0A561BCE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  <w:szCs w:val="24"/>
              </w:rPr>
            </w:pPr>
            <w:r w:rsidRPr="00AB078D">
              <w:rPr>
                <w:rFonts w:eastAsia="Times New Roman" w:cs="Arial"/>
                <w:b/>
                <w:bCs/>
                <w:szCs w:val="24"/>
              </w:rPr>
              <w:t>13</w:t>
            </w:r>
          </w:p>
        </w:tc>
        <w:tc>
          <w:tcPr>
            <w:tcW w:w="3060" w:type="dxa"/>
          </w:tcPr>
          <w:p w14:paraId="247562BD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  <w:szCs w:val="24"/>
              </w:rPr>
            </w:pPr>
            <w:r w:rsidRPr="00AB078D">
              <w:rPr>
                <w:rFonts w:eastAsia="Times New Roman" w:cs="Arial"/>
                <w:b/>
                <w:bCs/>
                <w:szCs w:val="24"/>
              </w:rPr>
              <w:t>42</w:t>
            </w:r>
          </w:p>
        </w:tc>
      </w:tr>
    </w:tbl>
    <w:p w14:paraId="4D9A5E04" w14:textId="77777777" w:rsidR="003D5CD7" w:rsidRPr="00AB078D" w:rsidRDefault="003D5CD7" w:rsidP="003D5CD7">
      <w:pPr>
        <w:pStyle w:val="ListParagraph"/>
        <w:spacing w:after="0" w:line="240" w:lineRule="auto"/>
        <w:ind w:left="1080"/>
        <w:rPr>
          <w:rFonts w:cs="Arial"/>
          <w:szCs w:val="24"/>
        </w:rPr>
      </w:pPr>
    </w:p>
    <w:p w14:paraId="664DC6D3" w14:textId="6617D303" w:rsidR="003D5CD7" w:rsidRPr="00AB078D" w:rsidRDefault="003D5CD7" w:rsidP="003D5CD7">
      <w:pPr>
        <w:spacing w:after="0" w:line="240" w:lineRule="auto"/>
        <w:jc w:val="both"/>
        <w:rPr>
          <w:rFonts w:cs="Arial"/>
          <w:szCs w:val="24"/>
        </w:rPr>
      </w:pPr>
      <w:r w:rsidRPr="00AB078D">
        <w:rPr>
          <w:rFonts w:cs="Arial"/>
          <w:szCs w:val="24"/>
        </w:rPr>
        <w:t>Table2: 1 August 2022 and 31 July 2023</w:t>
      </w:r>
    </w:p>
    <w:tbl>
      <w:tblPr>
        <w:tblStyle w:val="TableGrid1"/>
        <w:tblpPr w:leftFromText="180" w:rightFromText="180" w:vertAnchor="text" w:horzAnchor="margin" w:tblpY="174"/>
        <w:tblW w:w="8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260"/>
        <w:gridCol w:w="3060"/>
      </w:tblGrid>
      <w:tr w:rsidR="003D5CD7" w:rsidRPr="00AB078D" w14:paraId="062C6477" w14:textId="77777777" w:rsidTr="008D27AB">
        <w:trPr>
          <w:trHeight w:val="810"/>
          <w:tblHeader/>
        </w:trPr>
        <w:tc>
          <w:tcPr>
            <w:tcW w:w="2400" w:type="dxa"/>
          </w:tcPr>
          <w:p w14:paraId="0D6E63A4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  <w:szCs w:val="24"/>
              </w:rPr>
            </w:pPr>
            <w:r w:rsidRPr="00AB078D">
              <w:rPr>
                <w:rFonts w:eastAsia="Times New Roman" w:cs="Arial"/>
                <w:b/>
                <w:bCs/>
                <w:szCs w:val="24"/>
              </w:rPr>
              <w:t>Type of school</w:t>
            </w:r>
          </w:p>
        </w:tc>
        <w:tc>
          <w:tcPr>
            <w:tcW w:w="3260" w:type="dxa"/>
          </w:tcPr>
          <w:p w14:paraId="5EF13C7B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Arial"/>
                <w:b/>
                <w:bCs/>
                <w:szCs w:val="24"/>
              </w:rPr>
            </w:pPr>
            <w:r w:rsidRPr="00AB078D">
              <w:rPr>
                <w:rFonts w:eastAsia="Times New Roman" w:cs="Arial"/>
                <w:b/>
                <w:bCs/>
                <w:szCs w:val="24"/>
              </w:rPr>
              <w:t>Number of Primary aged children admitted</w:t>
            </w:r>
          </w:p>
        </w:tc>
        <w:tc>
          <w:tcPr>
            <w:tcW w:w="3060" w:type="dxa"/>
          </w:tcPr>
          <w:p w14:paraId="67AA2A79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ind w:right="39"/>
              <w:jc w:val="center"/>
              <w:textAlignment w:val="baseline"/>
              <w:rPr>
                <w:rFonts w:eastAsia="Times New Roman" w:cs="Arial"/>
                <w:b/>
                <w:bCs/>
                <w:szCs w:val="24"/>
              </w:rPr>
            </w:pPr>
            <w:r w:rsidRPr="00AB078D">
              <w:rPr>
                <w:rFonts w:eastAsia="Times New Roman" w:cs="Arial"/>
                <w:b/>
                <w:bCs/>
                <w:szCs w:val="24"/>
              </w:rPr>
              <w:t>Number of Secondary aged children admitted</w:t>
            </w:r>
          </w:p>
        </w:tc>
      </w:tr>
      <w:tr w:rsidR="003D5CD7" w:rsidRPr="00AB078D" w14:paraId="1304D085" w14:textId="77777777" w:rsidTr="008D27AB">
        <w:tc>
          <w:tcPr>
            <w:tcW w:w="2400" w:type="dxa"/>
          </w:tcPr>
          <w:p w14:paraId="7016CA0C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eastAsia="Times New Roman" w:cs="Arial"/>
                <w:szCs w:val="24"/>
              </w:rPr>
              <w:t xml:space="preserve">Community and voluntary controlled </w:t>
            </w:r>
          </w:p>
        </w:tc>
        <w:tc>
          <w:tcPr>
            <w:tcW w:w="3260" w:type="dxa"/>
          </w:tcPr>
          <w:p w14:paraId="35521DA1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eastAsia="Times New Roman" w:cs="Arial"/>
                <w:szCs w:val="24"/>
              </w:rPr>
              <w:t>158</w:t>
            </w:r>
          </w:p>
        </w:tc>
        <w:tc>
          <w:tcPr>
            <w:tcW w:w="3060" w:type="dxa"/>
          </w:tcPr>
          <w:p w14:paraId="2A47794A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right="39"/>
              <w:jc w:val="center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eastAsia="Times New Roman" w:cs="Arial"/>
                <w:szCs w:val="24"/>
              </w:rPr>
              <w:t>13</w:t>
            </w:r>
          </w:p>
        </w:tc>
      </w:tr>
      <w:tr w:rsidR="003D5CD7" w:rsidRPr="00AB078D" w14:paraId="37933462" w14:textId="77777777" w:rsidTr="008D27AB">
        <w:tc>
          <w:tcPr>
            <w:tcW w:w="2400" w:type="dxa"/>
          </w:tcPr>
          <w:p w14:paraId="3AC0407B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cs="Arial"/>
                <w:szCs w:val="24"/>
              </w:rPr>
              <w:t>Foundation, voluntary aided and academies</w:t>
            </w:r>
          </w:p>
        </w:tc>
        <w:tc>
          <w:tcPr>
            <w:tcW w:w="3260" w:type="dxa"/>
          </w:tcPr>
          <w:p w14:paraId="7C767111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eastAsia="Times New Roman" w:cs="Arial"/>
                <w:szCs w:val="24"/>
              </w:rPr>
              <w:t>66</w:t>
            </w:r>
          </w:p>
        </w:tc>
        <w:tc>
          <w:tcPr>
            <w:tcW w:w="3060" w:type="dxa"/>
          </w:tcPr>
          <w:p w14:paraId="66DC96D4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right="39"/>
              <w:jc w:val="center"/>
              <w:textAlignment w:val="baseline"/>
              <w:rPr>
                <w:rFonts w:eastAsia="Times New Roman" w:cs="Arial"/>
                <w:szCs w:val="24"/>
              </w:rPr>
            </w:pPr>
            <w:r w:rsidRPr="00AB078D">
              <w:rPr>
                <w:rFonts w:eastAsia="Times New Roman" w:cs="Arial"/>
                <w:szCs w:val="24"/>
              </w:rPr>
              <w:t>286</w:t>
            </w:r>
          </w:p>
        </w:tc>
      </w:tr>
      <w:tr w:rsidR="003D5CD7" w:rsidRPr="00AB078D" w14:paraId="6233245B" w14:textId="77777777" w:rsidTr="008D27AB">
        <w:trPr>
          <w:trHeight w:val="567"/>
        </w:trPr>
        <w:tc>
          <w:tcPr>
            <w:tcW w:w="2400" w:type="dxa"/>
          </w:tcPr>
          <w:p w14:paraId="254D66A0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cs="Arial"/>
                <w:b/>
                <w:bCs/>
                <w:szCs w:val="24"/>
              </w:rPr>
            </w:pPr>
            <w:r w:rsidRPr="00AB078D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3260" w:type="dxa"/>
          </w:tcPr>
          <w:p w14:paraId="2566C57E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 w:cs="Arial"/>
                <w:b/>
                <w:bCs/>
                <w:szCs w:val="24"/>
              </w:rPr>
            </w:pPr>
            <w:r w:rsidRPr="00AB078D">
              <w:rPr>
                <w:rFonts w:eastAsia="Times New Roman" w:cs="Arial"/>
                <w:b/>
                <w:bCs/>
                <w:szCs w:val="24"/>
              </w:rPr>
              <w:t>224</w:t>
            </w:r>
          </w:p>
        </w:tc>
        <w:tc>
          <w:tcPr>
            <w:tcW w:w="3060" w:type="dxa"/>
          </w:tcPr>
          <w:p w14:paraId="72B3438B" w14:textId="77777777" w:rsidR="003D5CD7" w:rsidRPr="00AB078D" w:rsidRDefault="003D5CD7" w:rsidP="003D5CD7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ind w:right="39"/>
              <w:jc w:val="center"/>
              <w:textAlignment w:val="baseline"/>
              <w:rPr>
                <w:rFonts w:eastAsia="Times New Roman" w:cs="Arial"/>
                <w:b/>
                <w:bCs/>
                <w:szCs w:val="24"/>
              </w:rPr>
            </w:pPr>
            <w:r w:rsidRPr="00AB078D">
              <w:rPr>
                <w:rFonts w:eastAsia="Times New Roman" w:cs="Arial"/>
                <w:b/>
                <w:bCs/>
                <w:szCs w:val="24"/>
              </w:rPr>
              <w:t>299</w:t>
            </w:r>
          </w:p>
        </w:tc>
      </w:tr>
    </w:tbl>
    <w:p w14:paraId="50D1733A" w14:textId="77777777" w:rsidR="003D5CD7" w:rsidRPr="00AB078D" w:rsidRDefault="003D5CD7" w:rsidP="003D5CD7">
      <w:pPr>
        <w:pStyle w:val="ListParagraph"/>
        <w:spacing w:after="0" w:line="240" w:lineRule="auto"/>
        <w:ind w:left="1080"/>
        <w:rPr>
          <w:rFonts w:cs="Arial"/>
          <w:szCs w:val="24"/>
        </w:rPr>
      </w:pPr>
    </w:p>
    <w:p w14:paraId="0B987B1D" w14:textId="7661546F" w:rsidR="003D5CD7" w:rsidRPr="00AB078D" w:rsidRDefault="003D5CD7" w:rsidP="003D5CD7">
      <w:pPr>
        <w:rPr>
          <w:rFonts w:cs="Arial"/>
          <w:szCs w:val="24"/>
        </w:rPr>
      </w:pPr>
      <w:r w:rsidRPr="00AB078D">
        <w:rPr>
          <w:rFonts w:cs="Arial"/>
          <w:szCs w:val="24"/>
        </w:rPr>
        <w:t>The increase can also be seen in the number of on time secondary transfer applications (11+) received.</w:t>
      </w: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3480"/>
      </w:tblGrid>
      <w:tr w:rsidR="003D5CD7" w:rsidRPr="00AB078D" w14:paraId="0D554FEE" w14:textId="77777777" w:rsidTr="008D27AB">
        <w:tc>
          <w:tcPr>
            <w:tcW w:w="5245" w:type="dxa"/>
            <w:gridSpan w:val="2"/>
          </w:tcPr>
          <w:p w14:paraId="73B7D083" w14:textId="77777777" w:rsidR="003D5CD7" w:rsidRPr="00AB078D" w:rsidRDefault="003D5CD7" w:rsidP="00666536">
            <w:pPr>
              <w:rPr>
                <w:rFonts w:cs="Arial"/>
                <w:b/>
                <w:bCs/>
                <w:szCs w:val="24"/>
              </w:rPr>
            </w:pPr>
            <w:r w:rsidRPr="00AB078D">
              <w:rPr>
                <w:rFonts w:cs="Arial"/>
                <w:b/>
                <w:bCs/>
                <w:szCs w:val="24"/>
              </w:rPr>
              <w:t>September intake year</w:t>
            </w:r>
          </w:p>
        </w:tc>
        <w:tc>
          <w:tcPr>
            <w:tcW w:w="3480" w:type="dxa"/>
          </w:tcPr>
          <w:p w14:paraId="6DC72EA5" w14:textId="77777777" w:rsidR="003D5CD7" w:rsidRPr="00AB078D" w:rsidRDefault="003D5CD7" w:rsidP="00666536">
            <w:pPr>
              <w:rPr>
                <w:rFonts w:cs="Arial"/>
                <w:b/>
                <w:bCs/>
                <w:szCs w:val="24"/>
              </w:rPr>
            </w:pPr>
            <w:r w:rsidRPr="00AB078D">
              <w:rPr>
                <w:rFonts w:cs="Arial"/>
                <w:b/>
                <w:bCs/>
                <w:szCs w:val="24"/>
              </w:rPr>
              <w:t>On time applications</w:t>
            </w:r>
          </w:p>
        </w:tc>
      </w:tr>
      <w:tr w:rsidR="003D5CD7" w:rsidRPr="00AB078D" w14:paraId="53764F70" w14:textId="77777777" w:rsidTr="008D27AB">
        <w:tc>
          <w:tcPr>
            <w:tcW w:w="3119" w:type="dxa"/>
            <w:vMerge w:val="restart"/>
          </w:tcPr>
          <w:p w14:paraId="1CE804CD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  <w:r w:rsidRPr="00AB078D">
              <w:rPr>
                <w:rFonts w:cs="Arial"/>
                <w:szCs w:val="24"/>
              </w:rPr>
              <w:t>2022</w:t>
            </w:r>
          </w:p>
        </w:tc>
        <w:tc>
          <w:tcPr>
            <w:tcW w:w="2126" w:type="dxa"/>
          </w:tcPr>
          <w:p w14:paraId="0C0CEDD0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  <w:r w:rsidRPr="00AB078D">
              <w:rPr>
                <w:rFonts w:cs="Arial"/>
                <w:szCs w:val="24"/>
              </w:rPr>
              <w:t>11+</w:t>
            </w:r>
          </w:p>
        </w:tc>
        <w:tc>
          <w:tcPr>
            <w:tcW w:w="3480" w:type="dxa"/>
          </w:tcPr>
          <w:p w14:paraId="670C0706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  <w:r w:rsidRPr="00AB078D">
              <w:rPr>
                <w:rFonts w:cs="Arial"/>
                <w:szCs w:val="24"/>
              </w:rPr>
              <w:t>2876</w:t>
            </w:r>
          </w:p>
        </w:tc>
      </w:tr>
      <w:tr w:rsidR="003D5CD7" w:rsidRPr="00AB078D" w14:paraId="3E48338D" w14:textId="77777777" w:rsidTr="008D27AB">
        <w:tc>
          <w:tcPr>
            <w:tcW w:w="3119" w:type="dxa"/>
            <w:vMerge/>
          </w:tcPr>
          <w:p w14:paraId="7CD268DB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2F0D8C5A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  <w:r w:rsidRPr="00AB078D">
              <w:rPr>
                <w:rFonts w:cs="Arial"/>
                <w:szCs w:val="24"/>
              </w:rPr>
              <w:t>R5</w:t>
            </w:r>
          </w:p>
        </w:tc>
        <w:tc>
          <w:tcPr>
            <w:tcW w:w="3480" w:type="dxa"/>
          </w:tcPr>
          <w:p w14:paraId="35CE16A9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  <w:r w:rsidRPr="00AB078D">
              <w:rPr>
                <w:rFonts w:cs="Arial"/>
                <w:szCs w:val="24"/>
              </w:rPr>
              <w:t>2972</w:t>
            </w:r>
          </w:p>
        </w:tc>
      </w:tr>
      <w:tr w:rsidR="003D5CD7" w:rsidRPr="00AB078D" w14:paraId="07E220A5" w14:textId="77777777" w:rsidTr="008D27AB">
        <w:tc>
          <w:tcPr>
            <w:tcW w:w="3119" w:type="dxa"/>
            <w:vMerge w:val="restart"/>
          </w:tcPr>
          <w:p w14:paraId="72EE801C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  <w:r w:rsidRPr="00AB078D">
              <w:rPr>
                <w:rFonts w:cs="Arial"/>
                <w:szCs w:val="24"/>
              </w:rPr>
              <w:t>2023</w:t>
            </w:r>
          </w:p>
        </w:tc>
        <w:tc>
          <w:tcPr>
            <w:tcW w:w="2126" w:type="dxa"/>
          </w:tcPr>
          <w:p w14:paraId="42B5B4D9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  <w:r w:rsidRPr="00AB078D">
              <w:rPr>
                <w:rFonts w:cs="Arial"/>
                <w:szCs w:val="24"/>
              </w:rPr>
              <w:t>11+</w:t>
            </w:r>
          </w:p>
        </w:tc>
        <w:tc>
          <w:tcPr>
            <w:tcW w:w="3480" w:type="dxa"/>
          </w:tcPr>
          <w:p w14:paraId="4FE7BA47" w14:textId="77777777" w:rsidR="003D5CD7" w:rsidRPr="00AB078D" w:rsidRDefault="003D5CD7" w:rsidP="00666536">
            <w:pPr>
              <w:rPr>
                <w:rFonts w:cs="Arial"/>
                <w:b/>
                <w:bCs/>
                <w:szCs w:val="24"/>
              </w:rPr>
            </w:pPr>
            <w:r w:rsidRPr="00AB078D">
              <w:rPr>
                <w:rFonts w:cs="Arial"/>
                <w:b/>
                <w:bCs/>
                <w:szCs w:val="24"/>
              </w:rPr>
              <w:t>2923</w:t>
            </w:r>
          </w:p>
        </w:tc>
      </w:tr>
      <w:tr w:rsidR="003D5CD7" w:rsidRPr="00AB078D" w14:paraId="5A0C38B7" w14:textId="77777777" w:rsidTr="008D27AB">
        <w:tc>
          <w:tcPr>
            <w:tcW w:w="3119" w:type="dxa"/>
            <w:vMerge/>
          </w:tcPr>
          <w:p w14:paraId="090B0E2C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082B5241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  <w:r w:rsidRPr="00AB078D">
              <w:rPr>
                <w:rFonts w:cs="Arial"/>
                <w:szCs w:val="24"/>
              </w:rPr>
              <w:t>R5</w:t>
            </w:r>
          </w:p>
        </w:tc>
        <w:tc>
          <w:tcPr>
            <w:tcW w:w="3480" w:type="dxa"/>
          </w:tcPr>
          <w:p w14:paraId="00FF37CC" w14:textId="77777777" w:rsidR="003D5CD7" w:rsidRPr="00AB078D" w:rsidRDefault="003D5CD7" w:rsidP="00666536">
            <w:pPr>
              <w:rPr>
                <w:rFonts w:cs="Arial"/>
                <w:szCs w:val="24"/>
              </w:rPr>
            </w:pPr>
            <w:r w:rsidRPr="00AB078D">
              <w:rPr>
                <w:rFonts w:cs="Arial"/>
                <w:szCs w:val="24"/>
              </w:rPr>
              <w:t>2771</w:t>
            </w:r>
          </w:p>
        </w:tc>
      </w:tr>
    </w:tbl>
    <w:p w14:paraId="7857AFD8" w14:textId="77777777" w:rsidR="003F4B4A" w:rsidRDefault="003F4B4A" w:rsidP="008D27AB"/>
    <w:sectPr w:rsidR="003F4B4A" w:rsidSect="00857243">
      <w:headerReference w:type="default" r:id="rId6"/>
      <w:footerReference w:type="even" r:id="rId7"/>
      <w:footerReference w:type="default" r:id="rId8"/>
      <w:pgSz w:w="11906" w:h="16838"/>
      <w:pgMar w:top="1440" w:right="1440" w:bottom="1152" w:left="1440" w:header="706" w:footer="432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5AD4" w14:textId="77777777" w:rsidR="003D5CD7" w:rsidRDefault="003D5CD7" w:rsidP="003D5CD7">
      <w:pPr>
        <w:spacing w:after="0" w:line="240" w:lineRule="auto"/>
      </w:pPr>
      <w:r>
        <w:separator/>
      </w:r>
    </w:p>
  </w:endnote>
  <w:endnote w:type="continuationSeparator" w:id="0">
    <w:p w14:paraId="6AADC030" w14:textId="77777777" w:rsidR="003D5CD7" w:rsidRDefault="003D5CD7" w:rsidP="003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586" w14:textId="410BCDB0" w:rsidR="00857243" w:rsidRDefault="00857243" w:rsidP="00EF4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117</w:t>
    </w:r>
    <w:r>
      <w:rPr>
        <w:rStyle w:val="PageNumber"/>
      </w:rPr>
      <w:fldChar w:fldCharType="end"/>
    </w:r>
  </w:p>
  <w:p w14:paraId="419D7EF6" w14:textId="77777777" w:rsidR="00857243" w:rsidRDefault="00857243" w:rsidP="008572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495E" w14:textId="70C01765" w:rsidR="00857243" w:rsidRPr="00857243" w:rsidRDefault="00857243" w:rsidP="00857243">
    <w:pPr>
      <w:pStyle w:val="Footer"/>
      <w:tabs>
        <w:tab w:val="clear" w:pos="4513"/>
      </w:tabs>
      <w:ind w:left="720" w:right="360" w:hanging="720"/>
      <w:rPr>
        <w:sz w:val="20"/>
        <w:szCs w:val="20"/>
      </w:rPr>
    </w:pPr>
    <w:r w:rsidRPr="00364647">
      <w:rPr>
        <w:sz w:val="16"/>
        <w:szCs w:val="16"/>
      </w:rPr>
      <w:t>Cabinet</w:t>
    </w:r>
    <w:r>
      <w:rPr>
        <w:sz w:val="16"/>
        <w:szCs w:val="16"/>
      </w:rPr>
      <w:t xml:space="preserve"> - </w:t>
    </w:r>
    <w:r w:rsidRPr="00364647">
      <w:rPr>
        <w:rStyle w:val="PageNumber"/>
        <w:sz w:val="16"/>
        <w:szCs w:val="16"/>
      </w:rPr>
      <w:t>19 December 2023</w:t>
    </w:r>
    <w:r>
      <w:rPr>
        <w:rStyle w:val="PageNumber"/>
        <w:sz w:val="16"/>
        <w:szCs w:val="16"/>
      </w:rPr>
      <w:tab/>
    </w:r>
    <w:r w:rsidRPr="00857243">
      <w:rPr>
        <w:sz w:val="16"/>
        <w:szCs w:val="20"/>
      </w:rPr>
      <w:t xml:space="preserve">Page </w:t>
    </w:r>
    <w:r w:rsidR="00B0257C">
      <w:rPr>
        <w:rStyle w:val="PageNumber"/>
        <w:sz w:val="16"/>
        <w:szCs w:val="20"/>
      </w:rPr>
      <w:t>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5952" w14:textId="77777777" w:rsidR="003D5CD7" w:rsidRDefault="003D5CD7" w:rsidP="003D5CD7">
      <w:pPr>
        <w:spacing w:after="0" w:line="240" w:lineRule="auto"/>
      </w:pPr>
      <w:r>
        <w:separator/>
      </w:r>
    </w:p>
  </w:footnote>
  <w:footnote w:type="continuationSeparator" w:id="0">
    <w:p w14:paraId="0CC73A28" w14:textId="77777777" w:rsidR="003D5CD7" w:rsidRDefault="003D5CD7" w:rsidP="003D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1637" w14:textId="7B0CEE3D" w:rsidR="003D5CD7" w:rsidRPr="008D27AB" w:rsidRDefault="00AB078D">
    <w:pPr>
      <w:pStyle w:val="Header"/>
    </w:pPr>
    <w:r w:rsidRPr="008D27AB">
      <w:t xml:space="preserve">Cabinet - </w:t>
    </w:r>
    <w:r w:rsidR="003D5CD7" w:rsidRPr="008D27AB">
      <w:t xml:space="preserve">Supplement to Minute </w:t>
    </w:r>
    <w:r w:rsidRPr="008D27AB">
      <w:t>231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7"/>
    <w:rsid w:val="003D5CD7"/>
    <w:rsid w:val="003F4B4A"/>
    <w:rsid w:val="00857243"/>
    <w:rsid w:val="008D27AB"/>
    <w:rsid w:val="00AB078D"/>
    <w:rsid w:val="00B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9E606"/>
  <w15:chartTrackingRefBased/>
  <w15:docId w15:val="{EA4B62D9-AA38-4AEA-B574-FAB290D3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AB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D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D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3D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5CD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5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Seaman5</dc:creator>
  <cp:keywords/>
  <dc:description/>
  <cp:lastModifiedBy>Donna Harris</cp:lastModifiedBy>
  <cp:revision>4</cp:revision>
  <dcterms:created xsi:type="dcterms:W3CDTF">2023-12-20T14:53:00Z</dcterms:created>
  <dcterms:modified xsi:type="dcterms:W3CDTF">2023-12-20T15:35:00Z</dcterms:modified>
</cp:coreProperties>
</file>